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1EFC" w14:textId="77777777" w:rsidR="007A7CC2" w:rsidRPr="008F20B0" w:rsidRDefault="007A7CC2" w:rsidP="007A7CC2">
      <w:pPr>
        <w:jc w:val="right"/>
        <w:rPr>
          <w:rFonts w:cstheme="minorHAnsi"/>
          <w:color w:val="000000" w:themeColor="text1"/>
        </w:rPr>
      </w:pPr>
      <w:bookmarkStart w:id="0" w:name="_GoBack"/>
      <w:bookmarkEnd w:id="0"/>
      <w:r w:rsidRPr="008F20B0">
        <w:rPr>
          <w:rFonts w:cstheme="minorHAnsi"/>
          <w:b/>
          <w:noProof/>
          <w:color w:val="000000" w:themeColor="text1"/>
          <w:lang w:eastAsia="en-GB"/>
        </w:rPr>
        <w:drawing>
          <wp:inline distT="0" distB="0" distL="0" distR="0" wp14:anchorId="7CA047A9" wp14:editId="7816A689">
            <wp:extent cx="1320710" cy="987357"/>
            <wp:effectExtent l="0" t="0" r="0" b="0"/>
            <wp:docPr id="4" name="Picture 3" descr="A close up of a sign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0A2ABB31-26D8-43B0-A576-1B48DB6BA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sign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0A2ABB31-26D8-43B0-A576-1B48DB6BA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633" cy="100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BD29" w14:textId="3C7B55B5" w:rsidR="007A7CC2" w:rsidRPr="008F20B0" w:rsidRDefault="004469E6" w:rsidP="008055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21 March</w:t>
      </w:r>
      <w:r w:rsidR="00067046">
        <w:rPr>
          <w:rFonts w:cstheme="minorHAnsi"/>
          <w:color w:val="000000" w:themeColor="text1"/>
        </w:rPr>
        <w:t xml:space="preserve"> 2025</w:t>
      </w:r>
    </w:p>
    <w:p w14:paraId="3042CFC0" w14:textId="77777777" w:rsidR="008F20B0" w:rsidRDefault="008F20B0" w:rsidP="007A7CC2">
      <w:pPr>
        <w:jc w:val="center"/>
        <w:rPr>
          <w:rFonts w:cstheme="minorHAnsi"/>
          <w:b/>
          <w:bCs/>
          <w:color w:val="000000" w:themeColor="text1"/>
        </w:rPr>
      </w:pPr>
    </w:p>
    <w:p w14:paraId="1BE6CCBA" w14:textId="14698C94" w:rsidR="007A7CC2" w:rsidRPr="008F20B0" w:rsidRDefault="007A7CC2" w:rsidP="007A7CC2">
      <w:pPr>
        <w:jc w:val="center"/>
        <w:rPr>
          <w:rFonts w:cstheme="minorHAnsi"/>
          <w:b/>
          <w:bCs/>
          <w:color w:val="000000" w:themeColor="text1"/>
        </w:rPr>
      </w:pPr>
      <w:r w:rsidRPr="008F20B0">
        <w:rPr>
          <w:rFonts w:cstheme="minorHAnsi"/>
          <w:b/>
          <w:bCs/>
          <w:color w:val="000000" w:themeColor="text1"/>
        </w:rPr>
        <w:t>Consultation on providing specialist places for pupils with special educational needs</w:t>
      </w:r>
    </w:p>
    <w:p w14:paraId="4140AEB1" w14:textId="6A23887E" w:rsidR="00067046" w:rsidRDefault="00067046" w:rsidP="0080556A">
      <w:pPr>
        <w:rPr>
          <w:rFonts w:cstheme="minorHAnsi"/>
          <w:color w:val="000000" w:themeColor="text1"/>
        </w:rPr>
      </w:pPr>
      <w:r w:rsidRPr="00067046">
        <w:rPr>
          <w:rFonts w:cstheme="minorHAnsi"/>
          <w:color w:val="000000" w:themeColor="text1"/>
        </w:rPr>
        <w:t xml:space="preserve">The County Council has a statutory duty to provide sufficient school places for all children including those with special educational needs. Increasing demand for places for children with </w:t>
      </w:r>
      <w:r>
        <w:rPr>
          <w:rFonts w:cstheme="minorHAnsi"/>
          <w:color w:val="000000" w:themeColor="text1"/>
        </w:rPr>
        <w:t>significant</w:t>
      </w:r>
      <w:r w:rsidRPr="00067046">
        <w:rPr>
          <w:rFonts w:cstheme="minorHAnsi"/>
          <w:color w:val="000000" w:themeColor="text1"/>
        </w:rPr>
        <w:t xml:space="preserve"> needs has been identified due to the existing provisions being at capacity along with a lack of provision for pupils in </w:t>
      </w:r>
      <w:r w:rsidR="004B0EAB">
        <w:rPr>
          <w:rFonts w:cstheme="minorHAnsi"/>
          <w:color w:val="000000" w:themeColor="text1"/>
        </w:rPr>
        <w:t>Primary education</w:t>
      </w:r>
      <w:r w:rsidRPr="00067046">
        <w:rPr>
          <w:rFonts w:cstheme="minorHAnsi"/>
          <w:color w:val="000000" w:themeColor="text1"/>
        </w:rPr>
        <w:t>.</w:t>
      </w:r>
    </w:p>
    <w:p w14:paraId="6CC5FDE3" w14:textId="16917E48" w:rsidR="008006C5" w:rsidRPr="008F20B0" w:rsidRDefault="007A7CC2" w:rsidP="0080556A">
      <w:pPr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>We are</w:t>
      </w:r>
      <w:r w:rsidR="00F73E36" w:rsidRPr="008F20B0">
        <w:rPr>
          <w:rFonts w:cstheme="minorHAnsi"/>
          <w:color w:val="000000" w:themeColor="text1"/>
        </w:rPr>
        <w:t xml:space="preserve"> working alongside Suffolk County Council to develop additional specialist education places</w:t>
      </w:r>
      <w:r w:rsidRPr="008F20B0">
        <w:rPr>
          <w:rFonts w:cstheme="minorHAnsi"/>
          <w:color w:val="000000" w:themeColor="text1"/>
        </w:rPr>
        <w:t xml:space="preserve"> in </w:t>
      </w:r>
      <w:r w:rsidR="00C4536B">
        <w:rPr>
          <w:rFonts w:cstheme="minorHAnsi"/>
          <w:color w:val="000000" w:themeColor="text1"/>
        </w:rPr>
        <w:t>one of our</w:t>
      </w:r>
      <w:r w:rsidRPr="008F20B0">
        <w:rPr>
          <w:rFonts w:cstheme="minorHAnsi"/>
          <w:color w:val="000000" w:themeColor="text1"/>
        </w:rPr>
        <w:t xml:space="preserve"> schools</w:t>
      </w:r>
      <w:r w:rsidR="00F73E36" w:rsidRPr="008F20B0">
        <w:rPr>
          <w:rFonts w:cstheme="minorHAnsi"/>
          <w:color w:val="000000" w:themeColor="text1"/>
        </w:rPr>
        <w:t xml:space="preserve">. </w:t>
      </w:r>
    </w:p>
    <w:p w14:paraId="660574F5" w14:textId="69812433" w:rsidR="00067046" w:rsidRDefault="004B0EAB" w:rsidP="008055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Langer and </w:t>
      </w:r>
      <w:proofErr w:type="spellStart"/>
      <w:r>
        <w:rPr>
          <w:rFonts w:cstheme="minorHAnsi"/>
          <w:color w:val="000000" w:themeColor="text1"/>
        </w:rPr>
        <w:t>Bramford</w:t>
      </w:r>
      <w:proofErr w:type="spellEnd"/>
      <w:r>
        <w:rPr>
          <w:rFonts w:cstheme="minorHAnsi"/>
          <w:color w:val="000000" w:themeColor="text1"/>
        </w:rPr>
        <w:t xml:space="preserve"> Lane</w:t>
      </w:r>
      <w:r w:rsidR="00067046" w:rsidRPr="00067046">
        <w:rPr>
          <w:rFonts w:cstheme="minorHAnsi"/>
          <w:color w:val="000000" w:themeColor="text1"/>
        </w:rPr>
        <w:t xml:space="preserve"> will be offering </w:t>
      </w:r>
      <w:r>
        <w:rPr>
          <w:rFonts w:cstheme="minorHAnsi"/>
          <w:color w:val="000000" w:themeColor="text1"/>
        </w:rPr>
        <w:t xml:space="preserve">an additional 17 spaces across both sites </w:t>
      </w:r>
      <w:r w:rsidR="00067046" w:rsidRPr="00067046">
        <w:rPr>
          <w:rFonts w:cstheme="minorHAnsi"/>
          <w:color w:val="000000" w:themeColor="text1"/>
        </w:rPr>
        <w:t>for children in Reception and Key Stage 1</w:t>
      </w:r>
      <w:r>
        <w:rPr>
          <w:rFonts w:cstheme="minorHAnsi"/>
          <w:color w:val="000000" w:themeColor="text1"/>
        </w:rPr>
        <w:t xml:space="preserve"> and 2</w:t>
      </w:r>
      <w:r w:rsidR="00067046" w:rsidRPr="00067046">
        <w:rPr>
          <w:rFonts w:cstheme="minorHAnsi"/>
          <w:color w:val="000000" w:themeColor="text1"/>
        </w:rPr>
        <w:t xml:space="preserve"> with </w:t>
      </w:r>
      <w:r>
        <w:rPr>
          <w:rFonts w:cstheme="minorHAnsi"/>
          <w:color w:val="000000" w:themeColor="text1"/>
        </w:rPr>
        <w:t>severe learning difficulties</w:t>
      </w:r>
      <w:r w:rsidR="00067046" w:rsidRPr="00067046">
        <w:rPr>
          <w:rFonts w:cstheme="minorHAnsi"/>
          <w:color w:val="000000" w:themeColor="text1"/>
        </w:rPr>
        <w:t>.</w:t>
      </w:r>
    </w:p>
    <w:p w14:paraId="255F1403" w14:textId="29019DF3" w:rsidR="0080556A" w:rsidRPr="008F20B0" w:rsidRDefault="00F5031D" w:rsidP="008055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8006C5" w:rsidRPr="008F20B0">
        <w:rPr>
          <w:rFonts w:cstheme="minorHAnsi"/>
          <w:color w:val="000000" w:themeColor="text1"/>
        </w:rPr>
        <w:t xml:space="preserve">laces will be offered as part of a dedicated </w:t>
      </w:r>
      <w:r w:rsidR="007A7CC2" w:rsidRPr="008F20B0">
        <w:rPr>
          <w:rFonts w:cstheme="minorHAnsi"/>
          <w:color w:val="000000" w:themeColor="text1"/>
        </w:rPr>
        <w:t>class</w:t>
      </w:r>
      <w:r w:rsidR="008006C5" w:rsidRPr="008F20B0">
        <w:rPr>
          <w:rFonts w:cstheme="minorHAnsi"/>
          <w:color w:val="000000" w:themeColor="text1"/>
        </w:rPr>
        <w:t>, with specially trained staf</w:t>
      </w:r>
      <w:r w:rsidR="00067046">
        <w:rPr>
          <w:rFonts w:cstheme="minorHAnsi"/>
          <w:color w:val="000000" w:themeColor="text1"/>
        </w:rPr>
        <w:t>f</w:t>
      </w:r>
      <w:r w:rsidR="008006C5" w:rsidRPr="008F20B0">
        <w:rPr>
          <w:rFonts w:cstheme="minorHAnsi"/>
          <w:color w:val="000000" w:themeColor="text1"/>
        </w:rPr>
        <w:t xml:space="preserve">. The funding for capital works to our </w:t>
      </w:r>
      <w:r w:rsidR="007A7CC2" w:rsidRPr="008F20B0">
        <w:rPr>
          <w:rFonts w:cstheme="minorHAnsi"/>
          <w:color w:val="000000" w:themeColor="text1"/>
        </w:rPr>
        <w:t>s</w:t>
      </w:r>
      <w:r w:rsidR="008006C5" w:rsidRPr="008F20B0">
        <w:rPr>
          <w:rFonts w:cstheme="minorHAnsi"/>
          <w:color w:val="000000" w:themeColor="text1"/>
        </w:rPr>
        <w:t>chool is being provided by Suffolk County Council.</w:t>
      </w:r>
    </w:p>
    <w:p w14:paraId="291F3B08" w14:textId="2F11DF2C" w:rsidR="0080556A" w:rsidRPr="008F20B0" w:rsidRDefault="0080556A" w:rsidP="0080556A">
      <w:pPr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 xml:space="preserve">These places will be in addition to </w:t>
      </w:r>
      <w:r w:rsidR="007A7CC2" w:rsidRPr="008F20B0">
        <w:rPr>
          <w:rFonts w:cstheme="minorHAnsi"/>
          <w:color w:val="000000" w:themeColor="text1"/>
        </w:rPr>
        <w:t>the school’s</w:t>
      </w:r>
      <w:r w:rsidRPr="008F20B0">
        <w:rPr>
          <w:rFonts w:cstheme="minorHAnsi"/>
          <w:color w:val="000000" w:themeColor="text1"/>
        </w:rPr>
        <w:t xml:space="preserve"> current PAN (Planned Admission Number). This means that there will not be a reduction in the number of places available in the usual admissions round. Allocation of specialist places will follow a separate admissions process</w:t>
      </w:r>
      <w:r w:rsidR="007A7CC2" w:rsidRPr="008F20B0">
        <w:rPr>
          <w:rFonts w:cstheme="minorHAnsi"/>
          <w:color w:val="000000" w:themeColor="text1"/>
        </w:rPr>
        <w:t xml:space="preserve"> and will be for pupils with an </w:t>
      </w:r>
      <w:r w:rsidR="00071E21">
        <w:rPr>
          <w:rFonts w:cstheme="minorHAnsi"/>
          <w:color w:val="000000" w:themeColor="text1"/>
        </w:rPr>
        <w:t>E</w:t>
      </w:r>
      <w:r w:rsidR="007A7CC2" w:rsidRPr="008F20B0">
        <w:rPr>
          <w:rFonts w:cstheme="minorHAnsi"/>
          <w:color w:val="000000" w:themeColor="text1"/>
        </w:rPr>
        <w:t>ducation, Health and Care Plan.</w:t>
      </w:r>
    </w:p>
    <w:p w14:paraId="63910514" w14:textId="77777777" w:rsidR="00067046" w:rsidRPr="00067046" w:rsidRDefault="00067046" w:rsidP="00067046">
      <w:pPr>
        <w:rPr>
          <w:rFonts w:cstheme="minorHAnsi"/>
          <w:color w:val="000000" w:themeColor="text1"/>
        </w:rPr>
      </w:pPr>
      <w:r w:rsidRPr="00067046">
        <w:rPr>
          <w:rFonts w:cstheme="minorHAnsi"/>
          <w:color w:val="000000" w:themeColor="text1"/>
        </w:rPr>
        <w:t>Under the Department for Education’s Making Significant Changes to an Open Academy guidance, multi-academy trusts must consult with their community when proposing to make significant changes to the operation of an open academy.</w:t>
      </w:r>
    </w:p>
    <w:p w14:paraId="093C262B" w14:textId="726E0D45" w:rsidR="00067046" w:rsidRPr="00067046" w:rsidRDefault="00067046" w:rsidP="005E1438">
      <w:pPr>
        <w:rPr>
          <w:rFonts w:cstheme="minorHAnsi"/>
          <w:color w:val="000000" w:themeColor="text1"/>
        </w:rPr>
      </w:pPr>
      <w:r w:rsidRPr="00067046">
        <w:rPr>
          <w:rFonts w:cstheme="minorHAnsi"/>
          <w:color w:val="000000" w:themeColor="text1"/>
        </w:rPr>
        <w:t xml:space="preserve">Unity Schools Partnership and </w:t>
      </w:r>
      <w:r w:rsidR="004B0EAB">
        <w:rPr>
          <w:rFonts w:cstheme="minorHAnsi"/>
          <w:color w:val="000000" w:themeColor="text1"/>
        </w:rPr>
        <w:t>Langer</w:t>
      </w:r>
      <w:r w:rsidRPr="00067046">
        <w:rPr>
          <w:rFonts w:cstheme="minorHAnsi"/>
          <w:color w:val="000000" w:themeColor="text1"/>
        </w:rPr>
        <w:t xml:space="preserve"> Primary </w:t>
      </w:r>
      <w:r w:rsidR="000C29B7">
        <w:rPr>
          <w:rFonts w:cstheme="minorHAnsi"/>
          <w:color w:val="000000" w:themeColor="text1"/>
        </w:rPr>
        <w:t>Academy</w:t>
      </w:r>
      <w:r w:rsidRPr="00067046">
        <w:rPr>
          <w:rFonts w:cstheme="minorHAnsi"/>
          <w:color w:val="000000" w:themeColor="text1"/>
        </w:rPr>
        <w:t xml:space="preserve"> now want to hear the views of its stakeholders on this significant change proposal.</w:t>
      </w:r>
    </w:p>
    <w:p w14:paraId="417ABB14" w14:textId="766299A2" w:rsidR="008F20B0" w:rsidRPr="008F20B0" w:rsidRDefault="008F20B0" w:rsidP="005E1438">
      <w:pPr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 xml:space="preserve">On the next sheet is the consultation question. Please return responses to the school or to Specialist Provision Consultation, Unity Schools Partnership, </w:t>
      </w:r>
      <w:proofErr w:type="spellStart"/>
      <w:r w:rsidR="00067046">
        <w:rPr>
          <w:rFonts w:cstheme="minorHAnsi"/>
          <w:color w:val="000000" w:themeColor="text1"/>
        </w:rPr>
        <w:t>Homefield</w:t>
      </w:r>
      <w:proofErr w:type="spellEnd"/>
      <w:r w:rsidR="00067046">
        <w:rPr>
          <w:rFonts w:cstheme="minorHAnsi"/>
          <w:color w:val="000000" w:themeColor="text1"/>
        </w:rPr>
        <w:t xml:space="preserve"> Road</w:t>
      </w:r>
      <w:r w:rsidRPr="008F20B0">
        <w:rPr>
          <w:rFonts w:cstheme="minorHAnsi"/>
          <w:color w:val="000000" w:themeColor="text1"/>
        </w:rPr>
        <w:t xml:space="preserve"> Haverhill CB9 </w:t>
      </w:r>
      <w:r w:rsidR="00067046">
        <w:rPr>
          <w:rFonts w:cstheme="minorHAnsi"/>
          <w:color w:val="000000" w:themeColor="text1"/>
        </w:rPr>
        <w:t>8QP</w:t>
      </w:r>
      <w:r w:rsidRPr="008F20B0">
        <w:rPr>
          <w:rFonts w:cstheme="minorHAnsi"/>
          <w:color w:val="000000" w:themeColor="text1"/>
        </w:rPr>
        <w:t xml:space="preserve"> or </w:t>
      </w:r>
      <w:proofErr w:type="gramStart"/>
      <w:r w:rsidRPr="008F20B0">
        <w:rPr>
          <w:rFonts w:cstheme="minorHAnsi"/>
          <w:color w:val="000000" w:themeColor="text1"/>
        </w:rPr>
        <w:t xml:space="preserve">to </w:t>
      </w:r>
      <w:r w:rsidR="00276FB9">
        <w:rPr>
          <w:rFonts w:cstheme="minorHAnsi"/>
          <w:color w:val="000000" w:themeColor="text1"/>
        </w:rPr>
        <w:t xml:space="preserve"> </w:t>
      </w:r>
      <w:proofErr w:type="gramEnd"/>
      <w:r w:rsidR="002B38AE">
        <w:fldChar w:fldCharType="begin"/>
      </w:r>
      <w:r w:rsidR="002B38AE">
        <w:instrText xml:space="preserve"> HYPERLINK "mailto:specialistprovision@unitysp.co.uk" </w:instrText>
      </w:r>
      <w:r w:rsidR="002B38AE">
        <w:fldChar w:fldCharType="separate"/>
      </w:r>
      <w:r w:rsidR="00276FB9" w:rsidRPr="00821141">
        <w:rPr>
          <w:rStyle w:val="Hyperlink"/>
          <w:rFonts w:eastAsia="Times New Roman"/>
        </w:rPr>
        <w:t>specialistprovision@unitysp.co.uk</w:t>
      </w:r>
      <w:r w:rsidR="002B38AE">
        <w:rPr>
          <w:rStyle w:val="Hyperlink"/>
          <w:rFonts w:eastAsia="Times New Roman"/>
        </w:rPr>
        <w:fldChar w:fldCharType="end"/>
      </w:r>
      <w:r w:rsidR="00276FB9">
        <w:rPr>
          <w:rFonts w:eastAsia="Times New Roman"/>
        </w:rPr>
        <w:t xml:space="preserve"> </w:t>
      </w:r>
      <w:r w:rsidR="005D454B">
        <w:rPr>
          <w:rFonts w:cstheme="minorHAnsi"/>
          <w:color w:val="000000" w:themeColor="text1"/>
        </w:rPr>
        <w:t xml:space="preserve">by </w:t>
      </w:r>
      <w:r w:rsidR="004469E6">
        <w:rPr>
          <w:rFonts w:cstheme="minorHAnsi"/>
          <w:color w:val="000000" w:themeColor="text1"/>
        </w:rPr>
        <w:t>Friday 2 May</w:t>
      </w:r>
      <w:r w:rsidR="00067046">
        <w:rPr>
          <w:rFonts w:cstheme="minorHAnsi"/>
          <w:color w:val="000000" w:themeColor="text1"/>
        </w:rPr>
        <w:t xml:space="preserve"> 2025</w:t>
      </w:r>
      <w:r w:rsidR="000C6F78">
        <w:rPr>
          <w:rFonts w:cstheme="minorHAnsi"/>
          <w:color w:val="000000" w:themeColor="text1"/>
        </w:rPr>
        <w:t>.</w:t>
      </w:r>
    </w:p>
    <w:p w14:paraId="55969805" w14:textId="77777777" w:rsidR="008F20B0" w:rsidRPr="008F20B0" w:rsidRDefault="008F20B0">
      <w:pPr>
        <w:rPr>
          <w:rFonts w:cstheme="minorHAnsi"/>
          <w:i/>
          <w:iCs/>
          <w:color w:val="000000" w:themeColor="text1"/>
        </w:rPr>
      </w:pPr>
      <w:r w:rsidRPr="008F20B0">
        <w:rPr>
          <w:rFonts w:cstheme="minorHAnsi"/>
          <w:i/>
          <w:iCs/>
          <w:color w:val="000000" w:themeColor="text1"/>
        </w:rPr>
        <w:br w:type="page"/>
      </w:r>
    </w:p>
    <w:p w14:paraId="7D78638A" w14:textId="77777777" w:rsidR="00704073" w:rsidRDefault="00704073" w:rsidP="005E1438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lastRenderedPageBreak/>
        <w:t xml:space="preserve">Langer and </w:t>
      </w:r>
      <w:proofErr w:type="spellStart"/>
      <w:r>
        <w:rPr>
          <w:rFonts w:cstheme="minorHAnsi"/>
          <w:i/>
          <w:iCs/>
          <w:color w:val="000000" w:themeColor="text1"/>
        </w:rPr>
        <w:t>Bramford</w:t>
      </w:r>
      <w:proofErr w:type="spellEnd"/>
      <w:r>
        <w:rPr>
          <w:rFonts w:cstheme="minorHAnsi"/>
          <w:i/>
          <w:iCs/>
          <w:color w:val="000000" w:themeColor="text1"/>
        </w:rPr>
        <w:t xml:space="preserve"> Lane</w:t>
      </w:r>
    </w:p>
    <w:p w14:paraId="19A124BC" w14:textId="42ACE274" w:rsidR="00AF4554" w:rsidRPr="008F20B0" w:rsidRDefault="00AF4554" w:rsidP="005E1438">
      <w:pPr>
        <w:rPr>
          <w:rFonts w:cstheme="minorHAnsi"/>
          <w:i/>
          <w:iCs/>
          <w:color w:val="000000" w:themeColor="text1"/>
        </w:rPr>
      </w:pPr>
      <w:r w:rsidRPr="008F20B0">
        <w:rPr>
          <w:rFonts w:cstheme="minorHAnsi"/>
          <w:i/>
          <w:iCs/>
          <w:color w:val="000000" w:themeColor="text1"/>
        </w:rPr>
        <w:t>Consultation question:</w:t>
      </w:r>
      <w:r w:rsidR="008F20B0" w:rsidRPr="008F20B0">
        <w:rPr>
          <w:rFonts w:cstheme="minorHAnsi"/>
          <w:i/>
          <w:iCs/>
          <w:color w:val="000000" w:themeColor="text1"/>
        </w:rPr>
        <w:t xml:space="preserve"> </w:t>
      </w:r>
    </w:p>
    <w:p w14:paraId="56A266EA" w14:textId="77777777" w:rsidR="008F20B0" w:rsidRPr="008F20B0" w:rsidRDefault="009C7F0A" w:rsidP="008F20B0">
      <w:pPr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 xml:space="preserve">Do you support the </w:t>
      </w:r>
      <w:r w:rsidR="008F20B0" w:rsidRPr="008F20B0">
        <w:rPr>
          <w:rFonts w:cstheme="minorHAnsi"/>
          <w:color w:val="000000" w:themeColor="text1"/>
        </w:rPr>
        <w:t>s</w:t>
      </w:r>
      <w:r w:rsidRPr="008F20B0">
        <w:rPr>
          <w:rFonts w:cstheme="minorHAnsi"/>
          <w:color w:val="000000" w:themeColor="text1"/>
        </w:rPr>
        <w:t>chools</w:t>
      </w:r>
      <w:r w:rsidR="008F20B0" w:rsidRPr="008F20B0">
        <w:rPr>
          <w:rFonts w:cstheme="minorHAnsi"/>
          <w:color w:val="000000" w:themeColor="text1"/>
        </w:rPr>
        <w:t>’</w:t>
      </w:r>
      <w:r w:rsidRPr="008F20B0">
        <w:rPr>
          <w:rFonts w:cstheme="minorHAnsi"/>
          <w:color w:val="000000" w:themeColor="text1"/>
        </w:rPr>
        <w:t xml:space="preserve"> plans to create </w:t>
      </w:r>
      <w:r w:rsidR="008F20B0" w:rsidRPr="008F20B0">
        <w:rPr>
          <w:rFonts w:cstheme="minorHAnsi"/>
          <w:color w:val="000000" w:themeColor="text1"/>
        </w:rPr>
        <w:t xml:space="preserve">specialist provision for pupils with particular special educational needs? </w:t>
      </w:r>
    </w:p>
    <w:p w14:paraId="65134FC7" w14:textId="56B41BFC" w:rsidR="009C7F0A" w:rsidRPr="008F20B0" w:rsidRDefault="009C7F0A" w:rsidP="008F20B0">
      <w:pPr>
        <w:pStyle w:val="ListParagraph"/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>Yes</w:t>
      </w:r>
    </w:p>
    <w:p w14:paraId="36456FDB" w14:textId="25D871CD" w:rsidR="009C7F0A" w:rsidRPr="008F20B0" w:rsidRDefault="009C7F0A" w:rsidP="009C7F0A">
      <w:pPr>
        <w:pStyle w:val="ListParagraph"/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>No</w:t>
      </w:r>
    </w:p>
    <w:p w14:paraId="181464CF" w14:textId="77777777" w:rsidR="008F20B0" w:rsidRPr="008F20B0" w:rsidRDefault="008F20B0" w:rsidP="009C7F0A">
      <w:pPr>
        <w:pStyle w:val="ListParagraph"/>
        <w:rPr>
          <w:rFonts w:cstheme="minorHAnsi"/>
          <w:color w:val="000000" w:themeColor="text1"/>
        </w:rPr>
      </w:pPr>
    </w:p>
    <w:p w14:paraId="20298B97" w14:textId="282D5292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>Comments</w:t>
      </w:r>
    </w:p>
    <w:p w14:paraId="6DC5724B" w14:textId="4ABE9D7C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0DAC69CE" w14:textId="2A63A974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4C6881A9" w14:textId="604304E9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06205AA8" w14:textId="224283C0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6CC51060" w14:textId="5F12127B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535BF032" w14:textId="091A7D24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583F92C9" w14:textId="19EF1884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048C3E39" w14:textId="77777777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403DCCBC" w14:textId="77777777" w:rsidR="008F20B0" w:rsidRPr="008F20B0" w:rsidRDefault="008F20B0" w:rsidP="008F20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color w:val="000000" w:themeColor="text1"/>
        </w:rPr>
      </w:pPr>
    </w:p>
    <w:p w14:paraId="568D3696" w14:textId="77777777" w:rsidR="008F20B0" w:rsidRPr="008F20B0" w:rsidRDefault="008F20B0" w:rsidP="009C7F0A">
      <w:pPr>
        <w:pStyle w:val="ListParagraph"/>
        <w:rPr>
          <w:rFonts w:cstheme="minorHAnsi"/>
          <w:color w:val="000000" w:themeColor="text1"/>
        </w:rPr>
      </w:pPr>
    </w:p>
    <w:p w14:paraId="608ACD1D" w14:textId="133BC203" w:rsidR="009C7F0A" w:rsidRPr="008F20B0" w:rsidRDefault="009C7F0A" w:rsidP="009C7F0A">
      <w:pPr>
        <w:pStyle w:val="ListParagraph"/>
        <w:rPr>
          <w:rFonts w:cstheme="minorHAnsi"/>
          <w:color w:val="000000" w:themeColor="text1"/>
        </w:rPr>
      </w:pPr>
    </w:p>
    <w:p w14:paraId="768EB47E" w14:textId="588E8B8E" w:rsidR="008F20B0" w:rsidRPr="008F20B0" w:rsidRDefault="008F20B0" w:rsidP="009C7F0A">
      <w:pPr>
        <w:pStyle w:val="ListParagraph"/>
        <w:rPr>
          <w:rFonts w:cstheme="minorHAnsi"/>
          <w:color w:val="000000" w:themeColor="text1"/>
        </w:rPr>
      </w:pPr>
      <w:r w:rsidRPr="008F20B0">
        <w:rPr>
          <w:rFonts w:cstheme="minorHAnsi"/>
          <w:color w:val="000000" w:themeColor="text1"/>
        </w:rPr>
        <w:t xml:space="preserve">Please return </w:t>
      </w:r>
      <w:r w:rsidR="00071E21">
        <w:rPr>
          <w:rFonts w:cstheme="minorHAnsi"/>
          <w:color w:val="000000" w:themeColor="text1"/>
        </w:rPr>
        <w:t xml:space="preserve">your </w:t>
      </w:r>
      <w:r w:rsidRPr="008F20B0">
        <w:rPr>
          <w:rFonts w:cstheme="minorHAnsi"/>
          <w:color w:val="000000" w:themeColor="text1"/>
        </w:rPr>
        <w:t xml:space="preserve">response </w:t>
      </w:r>
      <w:r w:rsidR="00071E21">
        <w:rPr>
          <w:rFonts w:cstheme="minorHAnsi"/>
          <w:color w:val="000000" w:themeColor="text1"/>
        </w:rPr>
        <w:t xml:space="preserve">to </w:t>
      </w:r>
      <w:r w:rsidRPr="008F20B0">
        <w:rPr>
          <w:rFonts w:cstheme="minorHAnsi"/>
          <w:color w:val="000000" w:themeColor="text1"/>
        </w:rPr>
        <w:t xml:space="preserve">the school or to Specialist Provision Consultation, Unity Schools Partnership, </w:t>
      </w:r>
      <w:proofErr w:type="spellStart"/>
      <w:proofErr w:type="gramStart"/>
      <w:r w:rsidR="00067046">
        <w:rPr>
          <w:rFonts w:cstheme="minorHAnsi"/>
          <w:color w:val="000000" w:themeColor="text1"/>
        </w:rPr>
        <w:t>Homefield</w:t>
      </w:r>
      <w:proofErr w:type="spellEnd"/>
      <w:proofErr w:type="gramEnd"/>
      <w:r w:rsidR="00067046">
        <w:rPr>
          <w:rFonts w:cstheme="minorHAnsi"/>
          <w:color w:val="000000" w:themeColor="text1"/>
        </w:rPr>
        <w:t xml:space="preserve"> Road</w:t>
      </w:r>
      <w:r w:rsidRPr="008F20B0">
        <w:rPr>
          <w:rFonts w:cstheme="minorHAnsi"/>
          <w:color w:val="000000" w:themeColor="text1"/>
        </w:rPr>
        <w:t xml:space="preserve">, Haverhill CB9 </w:t>
      </w:r>
      <w:r w:rsidR="00067046">
        <w:rPr>
          <w:rFonts w:cstheme="minorHAnsi"/>
          <w:color w:val="000000" w:themeColor="text1"/>
        </w:rPr>
        <w:t>8QP</w:t>
      </w:r>
      <w:r w:rsidRPr="008F20B0">
        <w:rPr>
          <w:rFonts w:cstheme="minorHAnsi"/>
          <w:color w:val="000000" w:themeColor="text1"/>
        </w:rPr>
        <w:t xml:space="preserve"> or to </w:t>
      </w:r>
      <w:hyperlink r:id="rId9" w:history="1">
        <w:r w:rsidR="00276FB9">
          <w:rPr>
            <w:rStyle w:val="Hyperlink"/>
            <w:rFonts w:eastAsia="Times New Roman"/>
          </w:rPr>
          <w:t>specialistprovision@unitysp.co.uk</w:t>
        </w:r>
      </w:hyperlink>
    </w:p>
    <w:p w14:paraId="398177DF" w14:textId="441CAA2B" w:rsidR="009C7F0A" w:rsidRPr="008F20B0" w:rsidRDefault="009C7F0A" w:rsidP="00AF4554">
      <w:pPr>
        <w:pStyle w:val="ListParagraph"/>
        <w:rPr>
          <w:rFonts w:cstheme="minorHAnsi"/>
          <w:color w:val="000000" w:themeColor="text1"/>
        </w:rPr>
      </w:pPr>
    </w:p>
    <w:sectPr w:rsidR="009C7F0A" w:rsidRPr="008F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EE6"/>
    <w:multiLevelType w:val="hybridMultilevel"/>
    <w:tmpl w:val="0C58F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D23"/>
    <w:multiLevelType w:val="hybridMultilevel"/>
    <w:tmpl w:val="F81A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31BE"/>
    <w:multiLevelType w:val="hybridMultilevel"/>
    <w:tmpl w:val="0A8C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43D"/>
    <w:multiLevelType w:val="hybridMultilevel"/>
    <w:tmpl w:val="5E704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0A"/>
    <w:rsid w:val="00067046"/>
    <w:rsid w:val="00071E21"/>
    <w:rsid w:val="000821B4"/>
    <w:rsid w:val="000C29B7"/>
    <w:rsid w:val="000C6F78"/>
    <w:rsid w:val="001A20F9"/>
    <w:rsid w:val="00276FB9"/>
    <w:rsid w:val="002B38AE"/>
    <w:rsid w:val="003553DE"/>
    <w:rsid w:val="003773BC"/>
    <w:rsid w:val="003A7EA4"/>
    <w:rsid w:val="004469E6"/>
    <w:rsid w:val="00450E25"/>
    <w:rsid w:val="004B0EAB"/>
    <w:rsid w:val="005D454B"/>
    <w:rsid w:val="005E1438"/>
    <w:rsid w:val="0070166A"/>
    <w:rsid w:val="00704073"/>
    <w:rsid w:val="007236EC"/>
    <w:rsid w:val="00725C46"/>
    <w:rsid w:val="007A7CC2"/>
    <w:rsid w:val="008006C5"/>
    <w:rsid w:val="0080556A"/>
    <w:rsid w:val="0084303A"/>
    <w:rsid w:val="00870C8A"/>
    <w:rsid w:val="008F20B0"/>
    <w:rsid w:val="009C7F0A"/>
    <w:rsid w:val="009D7067"/>
    <w:rsid w:val="00A5031E"/>
    <w:rsid w:val="00AF4554"/>
    <w:rsid w:val="00BB1734"/>
    <w:rsid w:val="00C4536B"/>
    <w:rsid w:val="00DB7300"/>
    <w:rsid w:val="00E01F24"/>
    <w:rsid w:val="00F5031D"/>
    <w:rsid w:val="00F52495"/>
    <w:rsid w:val="00F73E36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B5C1"/>
  <w15:chartTrackingRefBased/>
  <w15:docId w15:val="{A7B6CF31-3D89-4B7C-B373-71CF66A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4CB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cialistprovision@unity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33F28A4BCB146AE42C1591A9643BE" ma:contentTypeVersion="14" ma:contentTypeDescription="Create a new document." ma:contentTypeScope="" ma:versionID="763d75c974d7e986cfac634eca5cd982">
  <xsd:schema xmlns:xsd="http://www.w3.org/2001/XMLSchema" xmlns:xs="http://www.w3.org/2001/XMLSchema" xmlns:p="http://schemas.microsoft.com/office/2006/metadata/properties" xmlns:ns2="a0520e7d-56ac-42ba-8299-7941f60600bb" xmlns:ns3="2a63d9f5-24e1-40eb-bad6-e1ab911a4c6d" xmlns:ns4="2a63d9f5-24e1-40eb-bad6-e1ab911a4c6d" xmlns:ns5="624b3fd7-e6c6-44f7-8775-4c93d5f5c9c7" targetNamespace="http://schemas.microsoft.com/office/2006/metadata/properties" ma:root="true" ma:fieldsID="7cb7e4f03500b7a9e183aa650c35ded3" ns2:_="" ns4:_="" ns5:_="">
    <xsd:import namespace="a0520e7d-56ac-42ba-8299-7941f60600bb"/>
    <xsd:import namespace="2a63d9f5-24e1-40eb-bad6-e1ab911a4c6d"/>
    <xsd:import namespace="2a63d9f5-24e1-40eb-bad6-e1ab911a4c6d"/>
    <xsd:import namespace="624b3fd7-e6c6-44f7-8775-4c93d5f5c9c7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p640f9c8b4b14857bdc671f534fc7d57" minOccurs="0"/>
                <xsd:element ref="ns4:TaxCatchAll" minOccurs="0"/>
                <xsd:element ref="ns4:TaxCatchAllLabel" minOccurs="0"/>
                <xsd:element ref="ns4:c9be4fc6f559450098a544dcf2e206c7" minOccurs="0"/>
                <xsd:element ref="ns4:b73a531bf2874837a19042fda8b245b9" minOccurs="0"/>
                <xsd:element ref="ns4:g5236701626640c1ab96021ee8d14cff" minOccurs="0"/>
                <xsd:element ref="ns4:Owner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d9f5-24e1-40eb-bad6-e1ab911a4c6d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d9f5-24e1-40eb-bad6-e1ab911a4c6d" elementFormDefault="qualified">
    <xsd:import namespace="http://schemas.microsoft.com/office/2006/documentManagement/types"/>
    <xsd:import namespace="http://schemas.microsoft.com/office/infopath/2007/PartnerControls"/>
    <xsd:element name="p640f9c8b4b14857bdc671f534fc7d57" ma:index="12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b27fd15-c2a1-437c-a341-ddda3ab50ab7}" ma:internalName="TaxCatchAll" ma:showField="CatchAllData" ma:web="2a63d9f5-24e1-40eb-bad6-e1ab911a4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b27fd15-c2a1-437c-a341-ddda3ab50ab7}" ma:internalName="TaxCatchAllLabel" ma:readOnly="true" ma:showField="CatchAllDataLabel" ma:web="2a63d9f5-24e1-40eb-bad6-e1ab911a4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3a531bf2874837a19042fda8b245b9" ma:index="18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2" nillable="true" ma:displayName="Owner" ma:format="Dropdown" ma:hidden="true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b3fd7-e6c6-44f7-8775-4c93d5f5c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sTaxHTField xmlns="2a63d9f5-24e1-40eb-bad6-e1ab911a4c6d" xsi:nil="true"/>
    <LocationsTaxHTField xmlns="a0520e7d-56ac-42ba-8299-7941f60600bb" xsi:nil="true"/>
    <lcf76f155ced4ddcb4097134ff3c332f xmlns="624b3fd7-e6c6-44f7-8775-4c93d5f5c9c7">
      <Terms xmlns="http://schemas.microsoft.com/office/infopath/2007/PartnerControls"/>
    </lcf76f155ced4ddcb4097134ff3c332f>
    <DocumentTypeTaxHTField xmlns="2a63d9f5-24e1-40eb-bad6-e1ab911a4c6d" xsi:nil="true"/>
    <KeywordsTagsTaxHTField xmlns="2a63d9f5-24e1-40eb-bad6-e1ab911a4c6d" xsi:nil="true"/>
    <p640f9c8b4b14857bdc671f534fc7d57 xmlns="2a63d9f5-24e1-40eb-bad6-e1ab911a4c6d">
      <Terms xmlns="http://schemas.microsoft.com/office/infopath/2007/PartnerControls"/>
    </p640f9c8b4b14857bdc671f534fc7d57>
    <Owner xmlns="2a63d9f5-24e1-40eb-bad6-e1ab911a4c6d">
      <UserInfo>
        <DisplayName/>
        <AccountId xsi:nil="true"/>
        <AccountType/>
      </UserInfo>
    </Owner>
    <g5236701626640c1ab96021ee8d14cff xmlns="2a63d9f5-24e1-40eb-bad6-e1ab911a4c6d">
      <Terms xmlns="http://schemas.microsoft.com/office/infopath/2007/PartnerControls"/>
    </g5236701626640c1ab96021ee8d14cff>
    <TaxCatchAll xmlns="2a63d9f5-24e1-40eb-bad6-e1ab911a4c6d" xsi:nil="true"/>
    <b73a531bf2874837a19042fda8b245b9 xmlns="2a63d9f5-24e1-40eb-bad6-e1ab911a4c6d">
      <Terms xmlns="http://schemas.microsoft.com/office/infopath/2007/PartnerControls"/>
    </b73a531bf2874837a19042fda8b245b9>
    <c9be4fc6f559450098a544dcf2e206c7 xmlns="2a63d9f5-24e1-40eb-bad6-e1ab911a4c6d">
      <Terms xmlns="http://schemas.microsoft.com/office/infopath/2007/PartnerControls"/>
    </c9be4fc6f559450098a544dcf2e206c7>
  </documentManagement>
</p:properties>
</file>

<file path=customXml/itemProps1.xml><?xml version="1.0" encoding="utf-8"?>
<ds:datastoreItem xmlns:ds="http://schemas.openxmlformats.org/officeDocument/2006/customXml" ds:itemID="{30685CC3-743D-4424-87C1-21FF029F1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E3CF2-6B84-4F5C-9636-C2D22E8D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a63d9f5-24e1-40eb-bad6-e1ab911a4c6d"/>
    <ds:schemaRef ds:uri="624b3fd7-e6c6-44f7-8775-4c93d5f5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7AD02-536B-40A2-82D8-B6591DE702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a63d9f5-24e1-40eb-bad6-e1ab911a4c6d"/>
    <ds:schemaRef ds:uri="http://purl.org/dc/terms/"/>
    <ds:schemaRef ds:uri="http://schemas.microsoft.com/office/infopath/2007/PartnerControls"/>
    <ds:schemaRef ds:uri="624b3fd7-e6c6-44f7-8775-4c93d5f5c9c7"/>
    <ds:schemaRef ds:uri="http://schemas.microsoft.com/office/2006/documentManagement/types"/>
    <ds:schemaRef ds:uri="a0520e7d-56ac-42ba-8299-7941f60600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 (EYC Service)</dc:creator>
  <cp:keywords/>
  <dc:description/>
  <cp:lastModifiedBy>Julie Usher</cp:lastModifiedBy>
  <cp:revision>2</cp:revision>
  <dcterms:created xsi:type="dcterms:W3CDTF">2025-03-21T14:44:00Z</dcterms:created>
  <dcterms:modified xsi:type="dcterms:W3CDTF">2025-03-21T14:44:00Z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0x010100A1133F28A4BCB146AE42C1591A9643BE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