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1EF27" w14:textId="10018713" w:rsidR="007C6287" w:rsidRDefault="00D10744" w:rsidP="00D10744">
      <w:pPr>
        <w:jc w:val="center"/>
        <w:rPr>
          <w:rFonts w:ascii="Comic Sans MS" w:hAnsi="Comic Sans MS"/>
          <w:sz w:val="28"/>
          <w:szCs w:val="28"/>
        </w:rPr>
      </w:pPr>
      <w:r w:rsidRPr="00D10744">
        <w:rPr>
          <w:rFonts w:ascii="Comic Sans MS" w:hAnsi="Comic Sans MS"/>
          <w:sz w:val="28"/>
          <w:szCs w:val="28"/>
        </w:rPr>
        <w:t>Drug Types and Effects</w:t>
      </w:r>
    </w:p>
    <w:p w14:paraId="25A79DC0" w14:textId="7958A7F0" w:rsidR="000312ED" w:rsidRDefault="000312ED" w:rsidP="000312E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Learning Objective: To know about different categories of drugs including medicines (both prescribed and </w:t>
      </w:r>
      <w:proofErr w:type="gramStart"/>
      <w:r>
        <w:rPr>
          <w:rFonts w:ascii="Comic Sans MS" w:hAnsi="Comic Sans MS"/>
          <w:sz w:val="28"/>
          <w:szCs w:val="28"/>
        </w:rPr>
        <w:t>over-the-counter</w:t>
      </w:r>
      <w:proofErr w:type="gramEnd"/>
      <w:r>
        <w:rPr>
          <w:rFonts w:ascii="Comic Sans MS" w:hAnsi="Comic Sans MS"/>
          <w:sz w:val="28"/>
          <w:szCs w:val="28"/>
        </w:rPr>
        <w:t>), legal recreational and illegal.</w:t>
      </w:r>
    </w:p>
    <w:p w14:paraId="6B40F7C7" w14:textId="77777777" w:rsidR="00D10744" w:rsidRPr="00D10744" w:rsidRDefault="00D10744" w:rsidP="00D10744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7"/>
          <w:szCs w:val="27"/>
        </w:rPr>
      </w:pPr>
      <w:r w:rsidRPr="00D10744">
        <w:rPr>
          <w:rFonts w:ascii="Comic Sans MS" w:hAnsi="Comic Sans MS" w:cs="Arial"/>
          <w:color w:val="231F20"/>
          <w:sz w:val="27"/>
          <w:szCs w:val="27"/>
        </w:rPr>
        <w:t>Most drugs are used to help someone get better if they're ill, and we call them </w:t>
      </w:r>
      <w:r w:rsidRPr="00D10744">
        <w:rPr>
          <w:rStyle w:val="Strong"/>
          <w:rFonts w:ascii="Comic Sans MS" w:hAnsi="Comic Sans MS" w:cs="Arial"/>
          <w:color w:val="231F20"/>
          <w:sz w:val="27"/>
          <w:szCs w:val="27"/>
        </w:rPr>
        <w:t>medicines.</w:t>
      </w:r>
    </w:p>
    <w:p w14:paraId="366E6CFA" w14:textId="77777777" w:rsidR="00D10744" w:rsidRPr="00D10744" w:rsidRDefault="00D10744" w:rsidP="00D10744">
      <w:pPr>
        <w:pStyle w:val="blocks-text-blockparagraph"/>
        <w:shd w:val="clear" w:color="auto" w:fill="FFFFFF"/>
        <w:spacing w:before="0" w:beforeAutospacing="0"/>
        <w:rPr>
          <w:rFonts w:ascii="Comic Sans MS" w:hAnsi="Comic Sans MS" w:cs="Arial"/>
          <w:color w:val="231F20"/>
          <w:sz w:val="27"/>
          <w:szCs w:val="27"/>
        </w:rPr>
      </w:pPr>
      <w:r w:rsidRPr="00D10744">
        <w:rPr>
          <w:rFonts w:ascii="Comic Sans MS" w:hAnsi="Comic Sans MS" w:cs="Arial"/>
          <w:color w:val="231F20"/>
          <w:sz w:val="27"/>
          <w:szCs w:val="27"/>
        </w:rPr>
        <w:t>Medicines and drugs can be </w:t>
      </w:r>
      <w:r w:rsidRPr="00D10744">
        <w:rPr>
          <w:rStyle w:val="Strong"/>
          <w:rFonts w:ascii="Comic Sans MS" w:hAnsi="Comic Sans MS" w:cs="Arial"/>
          <w:color w:val="231F20"/>
          <w:sz w:val="27"/>
          <w:szCs w:val="27"/>
        </w:rPr>
        <w:t>harmful.</w:t>
      </w:r>
      <w:r w:rsidRPr="00D10744">
        <w:rPr>
          <w:rFonts w:ascii="Comic Sans MS" w:hAnsi="Comic Sans MS" w:cs="Arial"/>
          <w:color w:val="231F20"/>
          <w:sz w:val="27"/>
          <w:szCs w:val="27"/>
        </w:rPr>
        <w:t> You should always check with a </w:t>
      </w:r>
      <w:r w:rsidRPr="00D10744">
        <w:rPr>
          <w:rStyle w:val="Strong"/>
          <w:rFonts w:ascii="Comic Sans MS" w:hAnsi="Comic Sans MS" w:cs="Arial"/>
          <w:color w:val="231F20"/>
          <w:sz w:val="27"/>
          <w:szCs w:val="27"/>
        </w:rPr>
        <w:t>doctor</w:t>
      </w:r>
      <w:r w:rsidRPr="00D10744">
        <w:rPr>
          <w:rFonts w:ascii="Comic Sans MS" w:hAnsi="Comic Sans MS" w:cs="Arial"/>
          <w:color w:val="231F20"/>
          <w:sz w:val="27"/>
          <w:szCs w:val="27"/>
        </w:rPr>
        <w:t> or an adult you trust before taking them.</w:t>
      </w:r>
    </w:p>
    <w:p w14:paraId="45578B03" w14:textId="1B3EFB95" w:rsidR="00D10744" w:rsidRDefault="00D10744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 w:rsidRPr="00D10744">
        <w:rPr>
          <w:rFonts w:ascii="Comic Sans MS" w:hAnsi="Comic Sans MS" w:cs="Arial"/>
          <w:color w:val="231F20"/>
          <w:sz w:val="27"/>
          <w:szCs w:val="27"/>
        </w:rPr>
        <w:t>Some drugs can be </w:t>
      </w:r>
      <w:r w:rsidRPr="00D10744">
        <w:rPr>
          <w:rStyle w:val="Strong"/>
          <w:rFonts w:ascii="Comic Sans MS" w:hAnsi="Comic Sans MS" w:cs="Arial"/>
          <w:color w:val="231F20"/>
          <w:sz w:val="27"/>
          <w:szCs w:val="27"/>
        </w:rPr>
        <w:t>addictive.</w:t>
      </w:r>
      <w:r w:rsidRPr="00D10744">
        <w:rPr>
          <w:rFonts w:ascii="Comic Sans MS" w:hAnsi="Comic Sans MS" w:cs="Arial"/>
          <w:color w:val="231F20"/>
          <w:sz w:val="27"/>
          <w:szCs w:val="27"/>
        </w:rPr>
        <w:t> This means they make you feel like you can’t live without them, even though they may be causing damage to your</w:t>
      </w:r>
      <w:r>
        <w:rPr>
          <w:rFonts w:ascii="Arial" w:hAnsi="Arial" w:cs="Arial"/>
          <w:color w:val="231F20"/>
          <w:sz w:val="27"/>
          <w:szCs w:val="27"/>
        </w:rPr>
        <w:t xml:space="preserve"> </w:t>
      </w:r>
      <w:r w:rsidRPr="00D10744">
        <w:rPr>
          <w:rFonts w:ascii="Comic Sans MS" w:hAnsi="Comic Sans MS" w:cs="Arial"/>
          <w:color w:val="231F20"/>
          <w:sz w:val="27"/>
          <w:szCs w:val="27"/>
        </w:rPr>
        <w:t>body.</w:t>
      </w:r>
    </w:p>
    <w:p w14:paraId="5A463A20" w14:textId="5330C3E7" w:rsidR="00D10744" w:rsidRDefault="00D10744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</w:p>
    <w:p w14:paraId="10D84C70" w14:textId="73868D4E" w:rsidR="00D10744" w:rsidRDefault="00D10744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>
        <w:rPr>
          <w:rFonts w:ascii="Comic Sans MS" w:hAnsi="Comic Sans MS" w:cs="Arial"/>
          <w:color w:val="231F20"/>
          <w:sz w:val="27"/>
          <w:szCs w:val="27"/>
        </w:rPr>
        <w:t xml:space="preserve">Watch this video </w:t>
      </w:r>
      <w:hyperlink r:id="rId5" w:history="1">
        <w:r w:rsidRPr="00D10744">
          <w:rPr>
            <w:rStyle w:val="Hyperlink"/>
            <w:rFonts w:ascii="Comic Sans MS" w:hAnsi="Comic Sans MS" w:cs="Arial"/>
            <w:sz w:val="27"/>
            <w:szCs w:val="27"/>
          </w:rPr>
          <w:t>BBC Bitesize medicines and drugs</w:t>
        </w:r>
      </w:hyperlink>
    </w:p>
    <w:p w14:paraId="0BE7E80B" w14:textId="5ABDA777" w:rsidR="00D10744" w:rsidRDefault="00D10744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</w:p>
    <w:p w14:paraId="38CE6649" w14:textId="25B44788" w:rsidR="00D10744" w:rsidRDefault="000312ED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>
        <w:rPr>
          <w:rFonts w:ascii="Comic Sans MS" w:hAnsi="Comic Sans MS" w:cs="Arial"/>
          <w:noProof/>
          <w:color w:val="231F2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28ECEC" wp14:editId="2F594D91">
                <wp:simplePos x="0" y="0"/>
                <wp:positionH relativeFrom="column">
                  <wp:posOffset>3524250</wp:posOffset>
                </wp:positionH>
                <wp:positionV relativeFrom="paragraph">
                  <wp:posOffset>400686</wp:posOffset>
                </wp:positionV>
                <wp:extent cx="2076450" cy="12763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96669" w14:textId="63536FC5" w:rsidR="000312ED" w:rsidRDefault="000312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F3D699" wp14:editId="664CE809">
                                  <wp:extent cx="2252252" cy="11715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7948" cy="11745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8ECE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7.5pt;margin-top:31.55pt;width:163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" fillcolor="white [3201]" strokeweight=".5pt">
                <v:textbox>
                  <w:txbxContent>
                    <w:p w14:paraId="62596669" w14:textId="63536FC5" w:rsidR="000312ED" w:rsidRDefault="000312ED">
                      <w:r>
                        <w:rPr>
                          <w:noProof/>
                        </w:rPr>
                        <w:drawing>
                          <wp:inline distT="0" distB="0" distL="0" distR="0" wp14:anchorId="12F3D699" wp14:editId="664CE809">
                            <wp:extent cx="2252252" cy="11715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7948" cy="11745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0744">
        <w:rPr>
          <w:rFonts w:ascii="Comic Sans MS" w:hAnsi="Comic Sans MS" w:cs="Arial"/>
          <w:color w:val="231F20"/>
          <w:sz w:val="27"/>
          <w:szCs w:val="27"/>
        </w:rPr>
        <w:t>Can you come up with a list of drugs and put them under these headings?</w:t>
      </w:r>
    </w:p>
    <w:p w14:paraId="0761AFFE" w14:textId="49A9631D" w:rsidR="00D10744" w:rsidRDefault="00D10744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</w:p>
    <w:p w14:paraId="024C2016" w14:textId="347756C2" w:rsidR="00D10744" w:rsidRPr="00D10744" w:rsidRDefault="00D10744" w:rsidP="00D10744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 w:rsidRPr="00D10744">
        <w:rPr>
          <w:rFonts w:ascii="Comic Sans MS" w:hAnsi="Comic Sans MS" w:cs="Arial"/>
          <w:color w:val="231F20"/>
          <w:sz w:val="27"/>
          <w:szCs w:val="27"/>
        </w:rPr>
        <w:t>Medical/non-medical</w:t>
      </w:r>
    </w:p>
    <w:p w14:paraId="61480E24" w14:textId="5A952ECD" w:rsidR="00D10744" w:rsidRPr="00D10744" w:rsidRDefault="00D10744" w:rsidP="00D10744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 w:rsidRPr="00D10744">
        <w:rPr>
          <w:rFonts w:ascii="Comic Sans MS" w:hAnsi="Comic Sans MS" w:cs="Arial"/>
          <w:color w:val="231F20"/>
          <w:sz w:val="27"/>
          <w:szCs w:val="27"/>
        </w:rPr>
        <w:t>Prescribed/over the counter</w:t>
      </w:r>
    </w:p>
    <w:p w14:paraId="28314B63" w14:textId="34C241CE" w:rsidR="00D10744" w:rsidRPr="00D10744" w:rsidRDefault="00D10744" w:rsidP="00D10744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 w:rsidRPr="00D10744">
        <w:rPr>
          <w:rFonts w:ascii="Comic Sans MS" w:hAnsi="Comic Sans MS" w:cs="Arial"/>
          <w:color w:val="231F20"/>
          <w:sz w:val="27"/>
          <w:szCs w:val="27"/>
        </w:rPr>
        <w:t>Legal/illegal</w:t>
      </w:r>
    </w:p>
    <w:p w14:paraId="1B633B87" w14:textId="2E9D8595" w:rsidR="00D10744" w:rsidRDefault="00D10744" w:rsidP="00D10744">
      <w:pPr>
        <w:pStyle w:val="blocks-text-block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 w:rsidRPr="00D10744">
        <w:rPr>
          <w:rFonts w:ascii="Comic Sans MS" w:hAnsi="Comic Sans MS" w:cs="Arial"/>
          <w:color w:val="231F20"/>
          <w:sz w:val="27"/>
          <w:szCs w:val="27"/>
        </w:rPr>
        <w:t>Safe/unsafe</w:t>
      </w:r>
    </w:p>
    <w:p w14:paraId="6C1A778C" w14:textId="4E692E91" w:rsidR="00D10744" w:rsidRDefault="00D10744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</w:p>
    <w:p w14:paraId="342C627E" w14:textId="4168BAC2" w:rsidR="00D10744" w:rsidRDefault="00D10744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>
        <w:rPr>
          <w:rFonts w:ascii="Comic Sans MS" w:hAnsi="Comic Sans MS" w:cs="Arial"/>
          <w:color w:val="231F20"/>
          <w:sz w:val="27"/>
          <w:szCs w:val="27"/>
        </w:rPr>
        <w:t>Glossary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10744" w14:paraId="7AA62B13" w14:textId="77777777" w:rsidTr="00D10744">
        <w:tc>
          <w:tcPr>
            <w:tcW w:w="4508" w:type="dxa"/>
          </w:tcPr>
          <w:p w14:paraId="27425313" w14:textId="6B224FCD" w:rsidR="00D10744" w:rsidRDefault="00D10744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 xml:space="preserve">Medical </w:t>
            </w:r>
          </w:p>
        </w:tc>
        <w:tc>
          <w:tcPr>
            <w:tcW w:w="4508" w:type="dxa"/>
          </w:tcPr>
          <w:p w14:paraId="3679D326" w14:textId="6EF9E2AC" w:rsidR="00D10744" w:rsidRDefault="00D10744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>Used to make you feel better from an illness</w:t>
            </w:r>
          </w:p>
        </w:tc>
      </w:tr>
      <w:tr w:rsidR="00D10744" w14:paraId="3FE35C37" w14:textId="77777777" w:rsidTr="00D10744">
        <w:tc>
          <w:tcPr>
            <w:tcW w:w="4508" w:type="dxa"/>
          </w:tcPr>
          <w:p w14:paraId="53CF62AD" w14:textId="14114D8F" w:rsidR="00D10744" w:rsidRDefault="00D10744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>Prescribed</w:t>
            </w:r>
          </w:p>
        </w:tc>
        <w:tc>
          <w:tcPr>
            <w:tcW w:w="4508" w:type="dxa"/>
          </w:tcPr>
          <w:p w14:paraId="56095A8B" w14:textId="65E8D32B" w:rsidR="00D10744" w:rsidRDefault="00D10744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>Issued by a medical professional</w:t>
            </w:r>
          </w:p>
        </w:tc>
      </w:tr>
      <w:tr w:rsidR="00D10744" w14:paraId="725E1220" w14:textId="77777777" w:rsidTr="00D10744">
        <w:tc>
          <w:tcPr>
            <w:tcW w:w="4508" w:type="dxa"/>
          </w:tcPr>
          <w:p w14:paraId="10557C08" w14:textId="56F3AD94" w:rsidR="00D10744" w:rsidRDefault="00D10744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>Over the counter</w:t>
            </w:r>
          </w:p>
        </w:tc>
        <w:tc>
          <w:tcPr>
            <w:tcW w:w="4508" w:type="dxa"/>
          </w:tcPr>
          <w:p w14:paraId="3A83EE69" w14:textId="378CAFD0" w:rsidR="00D10744" w:rsidRDefault="00D10744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>Brought off the shelf in a shop</w:t>
            </w:r>
          </w:p>
        </w:tc>
      </w:tr>
      <w:tr w:rsidR="00D10744" w14:paraId="4A860826" w14:textId="77777777" w:rsidTr="00D10744">
        <w:tc>
          <w:tcPr>
            <w:tcW w:w="4508" w:type="dxa"/>
          </w:tcPr>
          <w:p w14:paraId="1DEA499E" w14:textId="0A787FCF" w:rsidR="00D10744" w:rsidRDefault="00D10744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>Legal</w:t>
            </w:r>
          </w:p>
        </w:tc>
        <w:tc>
          <w:tcPr>
            <w:tcW w:w="4508" w:type="dxa"/>
          </w:tcPr>
          <w:p w14:paraId="4016ECC5" w14:textId="789C3631" w:rsidR="00D10744" w:rsidRDefault="00D10744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>Allowed within the law</w:t>
            </w:r>
          </w:p>
        </w:tc>
      </w:tr>
      <w:tr w:rsidR="00D10744" w14:paraId="5DD34668" w14:textId="77777777" w:rsidTr="00D10744">
        <w:tc>
          <w:tcPr>
            <w:tcW w:w="4508" w:type="dxa"/>
          </w:tcPr>
          <w:p w14:paraId="01857371" w14:textId="085F392F" w:rsidR="00D10744" w:rsidRDefault="00D10744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>Safe</w:t>
            </w:r>
          </w:p>
        </w:tc>
        <w:tc>
          <w:tcPr>
            <w:tcW w:w="4508" w:type="dxa"/>
          </w:tcPr>
          <w:p w14:paraId="77AA5D89" w14:textId="3CA025E0" w:rsidR="00D10744" w:rsidRDefault="00307502" w:rsidP="00D10744">
            <w:pPr>
              <w:pStyle w:val="blocks-text-blockparagraph"/>
              <w:spacing w:before="0" w:beforeAutospacing="0" w:after="0" w:afterAutospacing="0"/>
              <w:rPr>
                <w:rFonts w:ascii="Comic Sans MS" w:hAnsi="Comic Sans MS" w:cs="Arial"/>
                <w:color w:val="231F20"/>
                <w:sz w:val="27"/>
                <w:szCs w:val="27"/>
              </w:rPr>
            </w:pPr>
            <w:r>
              <w:rPr>
                <w:rFonts w:ascii="Comic Sans MS" w:hAnsi="Comic Sans MS" w:cs="Arial"/>
                <w:color w:val="231F20"/>
                <w:sz w:val="27"/>
                <w:szCs w:val="27"/>
              </w:rPr>
              <w:t>Will not cause harm</w:t>
            </w:r>
          </w:p>
        </w:tc>
      </w:tr>
    </w:tbl>
    <w:p w14:paraId="69D1771F" w14:textId="6ED55886" w:rsidR="00D10744" w:rsidRDefault="00D10744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</w:p>
    <w:p w14:paraId="09B208EA" w14:textId="592F8E88" w:rsidR="00307502" w:rsidRDefault="00307502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>
        <w:rPr>
          <w:rFonts w:ascii="Comic Sans MS" w:hAnsi="Comic Sans MS" w:cs="Arial"/>
          <w:color w:val="231F20"/>
          <w:sz w:val="27"/>
          <w:szCs w:val="27"/>
        </w:rPr>
        <w:t>All drugs can be unsafe if they are misused or the instructions are not followed correctly.</w:t>
      </w:r>
      <w:r w:rsidR="00680043">
        <w:rPr>
          <w:rFonts w:ascii="Comic Sans MS" w:hAnsi="Comic Sans MS" w:cs="Arial"/>
          <w:color w:val="231F20"/>
          <w:sz w:val="27"/>
          <w:szCs w:val="27"/>
        </w:rPr>
        <w:t xml:space="preserve"> Can you think of any times when medicines can be harmful? </w:t>
      </w:r>
    </w:p>
    <w:p w14:paraId="107BEA6D" w14:textId="77777777" w:rsidR="000312ED" w:rsidRDefault="000312ED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</w:p>
    <w:p w14:paraId="0207BB59" w14:textId="11291E42" w:rsidR="00680043" w:rsidRDefault="00680043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>
        <w:rPr>
          <w:rFonts w:ascii="Comic Sans MS" w:hAnsi="Comic Sans MS" w:cs="Arial"/>
          <w:color w:val="231F20"/>
          <w:sz w:val="27"/>
          <w:szCs w:val="27"/>
        </w:rPr>
        <w:lastRenderedPageBreak/>
        <w:t>Complete these phrases</w:t>
      </w:r>
    </w:p>
    <w:p w14:paraId="717A8E3C" w14:textId="37827EBA" w:rsidR="00680043" w:rsidRDefault="00680043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>
        <w:rPr>
          <w:rFonts w:ascii="Comic Sans MS" w:hAnsi="Comic Sans MS" w:cs="Arial"/>
          <w:color w:val="231F20"/>
          <w:sz w:val="27"/>
          <w:szCs w:val="27"/>
        </w:rPr>
        <w:t>It is easier to use paracetamol safely because _______________.</w:t>
      </w:r>
    </w:p>
    <w:p w14:paraId="24446EED" w14:textId="0254471A" w:rsidR="00680043" w:rsidRDefault="000312ED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>
        <w:rPr>
          <w:rFonts w:ascii="Comic Sans MS" w:hAnsi="Comic Sans MS" w:cs="Arial"/>
          <w:color w:val="231F20"/>
          <w:sz w:val="27"/>
          <w:szCs w:val="27"/>
        </w:rPr>
        <w:t>It is difficult to use ecstasy safely because_________________.</w:t>
      </w:r>
    </w:p>
    <w:p w14:paraId="763855D5" w14:textId="6A41BEB8" w:rsidR="000312ED" w:rsidRDefault="000312ED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</w:p>
    <w:p w14:paraId="773E90CD" w14:textId="0D493004" w:rsidR="000312ED" w:rsidRDefault="000312ED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>
        <w:rPr>
          <w:rFonts w:ascii="Comic Sans MS" w:hAnsi="Comic Sans MS" w:cs="Arial"/>
          <w:color w:val="231F20"/>
          <w:sz w:val="27"/>
          <w:szCs w:val="27"/>
        </w:rPr>
        <w:t>Can you think of any possible alternatives to some medicines?</w:t>
      </w:r>
    </w:p>
    <w:p w14:paraId="4BC3C372" w14:textId="6CB5A743" w:rsidR="000312ED" w:rsidRPr="00D10744" w:rsidRDefault="000312ED" w:rsidP="00D10744">
      <w:pPr>
        <w:pStyle w:val="blocks-text-blockparagraph"/>
        <w:shd w:val="clear" w:color="auto" w:fill="FFFFFF"/>
        <w:spacing w:before="0" w:beforeAutospacing="0" w:after="0" w:afterAutospacing="0"/>
        <w:rPr>
          <w:rFonts w:ascii="Comic Sans MS" w:hAnsi="Comic Sans MS" w:cs="Arial"/>
          <w:color w:val="231F20"/>
          <w:sz w:val="27"/>
          <w:szCs w:val="27"/>
        </w:rPr>
      </w:pPr>
      <w:r>
        <w:rPr>
          <w:rFonts w:ascii="Comic Sans MS" w:hAnsi="Comic Sans MS" w:cs="Arial"/>
          <w:color w:val="231F20"/>
          <w:sz w:val="27"/>
          <w:szCs w:val="27"/>
        </w:rPr>
        <w:t>For example, what could you do to help relieve the symptoms of a headache without taking medicine?</w:t>
      </w:r>
    </w:p>
    <w:sectPr w:rsidR="000312ED" w:rsidRPr="00D10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732B1"/>
    <w:multiLevelType w:val="hybridMultilevel"/>
    <w:tmpl w:val="C64A9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44"/>
    <w:rsid w:val="000312ED"/>
    <w:rsid w:val="00307502"/>
    <w:rsid w:val="00680043"/>
    <w:rsid w:val="007C6287"/>
    <w:rsid w:val="00D1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BA1E"/>
  <w15:chartTrackingRefBased/>
  <w15:docId w15:val="{4C0C912C-740B-4480-BFB8-95779C6F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s-text-blockparagraph">
    <w:name w:val="blocks-text-block__paragraph"/>
    <w:basedOn w:val="Normal"/>
    <w:rsid w:val="00D10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10744"/>
    <w:rPr>
      <w:b/>
      <w:bCs/>
    </w:rPr>
  </w:style>
  <w:style w:type="character" w:styleId="Hyperlink">
    <w:name w:val="Hyperlink"/>
    <w:basedOn w:val="DefaultParagraphFont"/>
    <w:uiPriority w:val="99"/>
    <w:unhideWhenUsed/>
    <w:rsid w:val="00D107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07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bbc.co.uk/bitesize/topics/zrffr82/articles/zg982n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Windmill</dc:creator>
  <cp:keywords/>
  <dc:description/>
  <cp:lastModifiedBy>Wendy Windmill</cp:lastModifiedBy>
  <cp:revision>1</cp:revision>
  <dcterms:created xsi:type="dcterms:W3CDTF">2021-02-15T12:27:00Z</dcterms:created>
  <dcterms:modified xsi:type="dcterms:W3CDTF">2021-02-15T13:04:00Z</dcterms:modified>
</cp:coreProperties>
</file>